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21" w:rsidRDefault="008D6521" w:rsidP="008D6521">
      <w:pPr>
        <w:pStyle w:val="1"/>
        <w:ind w:firstLineChars="400" w:firstLine="1767"/>
      </w:pPr>
      <w:r>
        <w:rPr>
          <w:rFonts w:hint="eastAsia"/>
        </w:rPr>
        <w:t>房产交易租赁中心问卷调查</w:t>
      </w:r>
    </w:p>
    <w:p w:rsidR="008D6521" w:rsidRPr="008D6521" w:rsidRDefault="008D6521" w:rsidP="008D6521"/>
    <w:p w:rsidR="008D6521" w:rsidRDefault="008D6521" w:rsidP="008D6521">
      <w:pPr>
        <w:rPr>
          <w:rFonts w:ascii="仿宋" w:eastAsia="仿宋" w:hAnsi="仿宋" w:cs="仿宋"/>
          <w:sz w:val="28"/>
          <w:szCs w:val="28"/>
        </w:rPr>
      </w:pPr>
      <w:r>
        <w:rPr>
          <w:rFonts w:ascii="仿宋" w:eastAsia="仿宋" w:hAnsi="仿宋" w:cs="仿宋" w:hint="eastAsia"/>
          <w:sz w:val="28"/>
          <w:szCs w:val="28"/>
        </w:rPr>
        <w:t xml:space="preserve">    房产交易租赁中心是市政府根据我市房地产市场现状，为规范房地产和房屋租赁市场秩序，统一整合住房资源方便群众选择购房租房。促进房地产市场和房屋租赁市场公平有序健康发展，为供需双方提供一个良好的交易环境而兴建的，其服务项目有：新建商品房预测绘、出租房源审验、资金监管、预售许可、建立楼盘表、各类房屋</w:t>
      </w:r>
      <w:proofErr w:type="gramStart"/>
      <w:r>
        <w:rPr>
          <w:rFonts w:ascii="仿宋" w:eastAsia="仿宋" w:hAnsi="仿宋" w:cs="仿宋" w:hint="eastAsia"/>
          <w:sz w:val="28"/>
          <w:szCs w:val="28"/>
        </w:rPr>
        <w:t>办理网签合同</w:t>
      </w:r>
      <w:proofErr w:type="gramEnd"/>
      <w:r>
        <w:rPr>
          <w:rFonts w:ascii="仿宋" w:eastAsia="仿宋" w:hAnsi="仿宋" w:cs="仿宋" w:hint="eastAsia"/>
          <w:sz w:val="28"/>
          <w:szCs w:val="28"/>
        </w:rPr>
        <w:t>、交易管理快速通道、银行贷款服务、住房公积金业务、各类流程代办业务、违规投诉等各种延伸服务，将行政管理与服务融入到房屋交易租赁全过程，最大限度的发挥政府管理与服务职能。</w:t>
      </w:r>
    </w:p>
    <w:p w:rsidR="008D6521" w:rsidRDefault="008D6521" w:rsidP="008D6521">
      <w:pPr>
        <w:rPr>
          <w:rFonts w:ascii="仿宋" w:eastAsia="仿宋" w:hAnsi="仿宋" w:cs="仿宋"/>
          <w:sz w:val="28"/>
          <w:szCs w:val="28"/>
        </w:rPr>
      </w:pPr>
      <w:r>
        <w:rPr>
          <w:rFonts w:ascii="仿宋" w:eastAsia="仿宋" w:hAnsi="仿宋" w:cs="仿宋" w:hint="eastAsia"/>
          <w:sz w:val="28"/>
          <w:szCs w:val="28"/>
        </w:rPr>
        <w:t>（群众问卷）</w:t>
      </w:r>
    </w:p>
    <w:p w:rsidR="008D6521" w:rsidRDefault="008D6521" w:rsidP="008D6521">
      <w:pPr>
        <w:rPr>
          <w:rFonts w:ascii="仿宋" w:eastAsia="仿宋" w:hAnsi="仿宋" w:cs="仿宋"/>
          <w:sz w:val="28"/>
          <w:szCs w:val="28"/>
        </w:rPr>
      </w:pPr>
      <w:r>
        <w:rPr>
          <w:rFonts w:ascii="仿宋" w:eastAsia="仿宋" w:hAnsi="仿宋" w:cs="仿宋" w:hint="eastAsia"/>
          <w:sz w:val="28"/>
          <w:szCs w:val="28"/>
        </w:rPr>
        <w:t>1.对房产交易租赁中心的</w:t>
      </w:r>
      <w:proofErr w:type="gramStart"/>
      <w:r>
        <w:rPr>
          <w:rFonts w:ascii="仿宋" w:eastAsia="仿宋" w:hAnsi="仿宋" w:cs="仿宋" w:hint="eastAsia"/>
          <w:sz w:val="28"/>
          <w:szCs w:val="28"/>
        </w:rPr>
        <w:t>构建您</w:t>
      </w:r>
      <w:proofErr w:type="gramEnd"/>
      <w:r>
        <w:rPr>
          <w:rFonts w:ascii="仿宋" w:eastAsia="仿宋" w:hAnsi="仿宋" w:cs="仿宋" w:hint="eastAsia"/>
          <w:sz w:val="28"/>
          <w:szCs w:val="28"/>
        </w:rPr>
        <w:t>有何看法？</w:t>
      </w:r>
    </w:p>
    <w:p w:rsidR="008D6521" w:rsidRDefault="008D6521" w:rsidP="008D6521">
      <w:pPr>
        <w:pStyle w:val="10"/>
        <w:ind w:left="360" w:firstLineChars="0" w:firstLine="0"/>
        <w:rPr>
          <w:rFonts w:ascii="仿宋" w:eastAsia="仿宋" w:hAnsi="仿宋" w:cs="仿宋"/>
          <w:sz w:val="28"/>
          <w:szCs w:val="28"/>
        </w:rPr>
      </w:pPr>
    </w:p>
    <w:p w:rsidR="008D6521" w:rsidRDefault="008D6521" w:rsidP="008D6521">
      <w:pPr>
        <w:pStyle w:val="10"/>
        <w:ind w:left="360" w:firstLineChars="0" w:firstLine="0"/>
        <w:rPr>
          <w:rFonts w:ascii="仿宋" w:eastAsia="仿宋" w:hAnsi="仿宋" w:cs="仿宋"/>
          <w:sz w:val="28"/>
          <w:szCs w:val="28"/>
        </w:rPr>
      </w:pPr>
    </w:p>
    <w:p w:rsidR="008D6521" w:rsidRDefault="008D6521" w:rsidP="008D6521">
      <w:pPr>
        <w:rPr>
          <w:rFonts w:ascii="仿宋" w:eastAsia="仿宋" w:hAnsi="仿宋" w:cs="仿宋"/>
          <w:sz w:val="28"/>
          <w:szCs w:val="28"/>
        </w:rPr>
      </w:pPr>
      <w:r>
        <w:rPr>
          <w:rFonts w:ascii="仿宋" w:eastAsia="仿宋" w:hAnsi="仿宋" w:cs="仿宋" w:hint="eastAsia"/>
          <w:sz w:val="28"/>
          <w:szCs w:val="28"/>
        </w:rPr>
        <w:t>2.您认为还应增加那些服务项目？</w:t>
      </w: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r>
        <w:rPr>
          <w:rFonts w:ascii="仿宋" w:eastAsia="仿宋" w:hAnsi="仿宋" w:cs="仿宋" w:hint="eastAsia"/>
          <w:sz w:val="28"/>
          <w:szCs w:val="28"/>
        </w:rPr>
        <w:t>3.是否赞同中介开发商进入交易大厅统一由政府监管？</w:t>
      </w: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r>
        <w:rPr>
          <w:rFonts w:ascii="仿宋" w:eastAsia="仿宋" w:hAnsi="仿宋" w:cs="仿宋" w:hint="eastAsia"/>
          <w:sz w:val="28"/>
          <w:szCs w:val="28"/>
        </w:rPr>
        <w:t>4.对商品房预售资金的监管持什么样态度？有何建义？</w:t>
      </w: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r>
        <w:rPr>
          <w:rFonts w:ascii="仿宋" w:eastAsia="仿宋" w:hAnsi="仿宋" w:cs="仿宋" w:hint="eastAsia"/>
          <w:sz w:val="28"/>
          <w:szCs w:val="28"/>
        </w:rPr>
        <w:t>5.对房屋租赁管理持什么态度有何建义？</w:t>
      </w: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r>
        <w:rPr>
          <w:rFonts w:ascii="仿宋" w:eastAsia="仿宋" w:hAnsi="仿宋" w:cs="仿宋" w:hint="eastAsia"/>
          <w:sz w:val="28"/>
          <w:szCs w:val="28"/>
        </w:rPr>
        <w:t>6.对管理中心有什么建议？</w:t>
      </w: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r>
        <w:rPr>
          <w:rFonts w:ascii="仿宋" w:eastAsia="仿宋" w:hAnsi="仿宋" w:cs="仿宋" w:hint="eastAsia"/>
          <w:sz w:val="28"/>
          <w:szCs w:val="28"/>
        </w:rPr>
        <w:t>7.您们二手房交易中的资金为了交易双方的安全政府免费监管是否同意？</w:t>
      </w: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r>
        <w:rPr>
          <w:rFonts w:ascii="仿宋" w:eastAsia="仿宋" w:hAnsi="仿宋" w:cs="仿宋" w:hint="eastAsia"/>
          <w:sz w:val="28"/>
          <w:szCs w:val="28"/>
        </w:rPr>
        <w:t>8.这样整体的管理提高工作效率，办事透明度高，市场动态准确，您是否认可？</w:t>
      </w: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r>
        <w:rPr>
          <w:rFonts w:ascii="仿宋" w:eastAsia="仿宋" w:hAnsi="仿宋" w:cs="仿宋" w:hint="eastAsia"/>
          <w:sz w:val="28"/>
          <w:szCs w:val="28"/>
        </w:rPr>
        <w:t>9.对房屋中介、房地产开发公司统一全面监管会对老百姓的切身利益有 “保障”吗？</w:t>
      </w: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p>
    <w:p w:rsidR="008D6521" w:rsidRDefault="008D6521" w:rsidP="008D6521">
      <w:pPr>
        <w:rPr>
          <w:rFonts w:ascii="仿宋" w:eastAsia="仿宋" w:hAnsi="仿宋" w:cs="仿宋"/>
          <w:sz w:val="28"/>
          <w:szCs w:val="28"/>
        </w:rPr>
      </w:pPr>
      <w:r>
        <w:rPr>
          <w:rFonts w:ascii="仿宋" w:eastAsia="仿宋" w:hAnsi="仿宋" w:cs="仿宋" w:hint="eastAsia"/>
          <w:sz w:val="28"/>
          <w:szCs w:val="28"/>
        </w:rPr>
        <w:t xml:space="preserve">                                           大同市房产管理局</w:t>
      </w:r>
    </w:p>
    <w:p w:rsidR="00392E7E" w:rsidRPr="008D6521" w:rsidRDefault="008D6521" w:rsidP="008D6521">
      <w:pPr>
        <w:ind w:firstLineChars="300" w:firstLine="840"/>
        <w:rPr>
          <w:rFonts w:ascii="华文仿宋" w:eastAsia="华文仿宋" w:hAnsi="华文仿宋"/>
          <w:sz w:val="28"/>
          <w:szCs w:val="28"/>
        </w:rPr>
      </w:pPr>
      <w:r w:rsidRPr="008D6521">
        <w:rPr>
          <w:rFonts w:ascii="华文仿宋" w:eastAsia="华文仿宋" w:hAnsi="华文仿宋" w:hint="eastAsia"/>
          <w:sz w:val="28"/>
          <w:szCs w:val="28"/>
        </w:rPr>
        <w:lastRenderedPageBreak/>
        <w:t>请大家点击以下链接下载此调查问卷，填写完毕后发送到邮箱：ls123465@126.com</w:t>
      </w:r>
      <w:bookmarkStart w:id="0" w:name="_GoBack"/>
      <w:bookmarkEnd w:id="0"/>
    </w:p>
    <w:sectPr w:rsidR="00392E7E" w:rsidRPr="008D6521">
      <w:pgSz w:w="11906" w:h="16838"/>
      <w:pgMar w:top="1440" w:right="14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4F" w:rsidRDefault="0084554F" w:rsidP="008D6521">
      <w:r>
        <w:separator/>
      </w:r>
    </w:p>
  </w:endnote>
  <w:endnote w:type="continuationSeparator" w:id="0">
    <w:p w:rsidR="0084554F" w:rsidRDefault="0084554F" w:rsidP="008D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4F" w:rsidRDefault="0084554F" w:rsidP="008D6521">
      <w:r>
        <w:separator/>
      </w:r>
    </w:p>
  </w:footnote>
  <w:footnote w:type="continuationSeparator" w:id="0">
    <w:p w:rsidR="0084554F" w:rsidRDefault="0084554F" w:rsidP="008D6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21D7"/>
    <w:multiLevelType w:val="hybridMultilevel"/>
    <w:tmpl w:val="EC0E7A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D6"/>
    <w:rsid w:val="00392E7E"/>
    <w:rsid w:val="0084554F"/>
    <w:rsid w:val="008749D6"/>
    <w:rsid w:val="008D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21"/>
    <w:pPr>
      <w:widowControl w:val="0"/>
      <w:jc w:val="both"/>
    </w:pPr>
  </w:style>
  <w:style w:type="paragraph" w:styleId="1">
    <w:name w:val="heading 1"/>
    <w:basedOn w:val="a"/>
    <w:next w:val="a"/>
    <w:link w:val="1Char"/>
    <w:uiPriority w:val="9"/>
    <w:qFormat/>
    <w:rsid w:val="008D65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521"/>
    <w:rPr>
      <w:sz w:val="18"/>
      <w:szCs w:val="18"/>
    </w:rPr>
  </w:style>
  <w:style w:type="paragraph" w:styleId="a4">
    <w:name w:val="footer"/>
    <w:basedOn w:val="a"/>
    <w:link w:val="Char0"/>
    <w:uiPriority w:val="99"/>
    <w:unhideWhenUsed/>
    <w:rsid w:val="008D6521"/>
    <w:pPr>
      <w:tabs>
        <w:tab w:val="center" w:pos="4153"/>
        <w:tab w:val="right" w:pos="8306"/>
      </w:tabs>
      <w:snapToGrid w:val="0"/>
      <w:jc w:val="left"/>
    </w:pPr>
    <w:rPr>
      <w:sz w:val="18"/>
      <w:szCs w:val="18"/>
    </w:rPr>
  </w:style>
  <w:style w:type="character" w:customStyle="1" w:styleId="Char0">
    <w:name w:val="页脚 Char"/>
    <w:basedOn w:val="a0"/>
    <w:link w:val="a4"/>
    <w:uiPriority w:val="99"/>
    <w:rsid w:val="008D6521"/>
    <w:rPr>
      <w:sz w:val="18"/>
      <w:szCs w:val="18"/>
    </w:rPr>
  </w:style>
  <w:style w:type="character" w:customStyle="1" w:styleId="1Char">
    <w:name w:val="标题 1 Char"/>
    <w:basedOn w:val="a0"/>
    <w:link w:val="1"/>
    <w:uiPriority w:val="9"/>
    <w:qFormat/>
    <w:rsid w:val="008D6521"/>
    <w:rPr>
      <w:b/>
      <w:bCs/>
      <w:kern w:val="44"/>
      <w:sz w:val="44"/>
      <w:szCs w:val="44"/>
    </w:rPr>
  </w:style>
  <w:style w:type="paragraph" w:customStyle="1" w:styleId="10">
    <w:name w:val="列出段落1"/>
    <w:basedOn w:val="a"/>
    <w:uiPriority w:val="34"/>
    <w:qFormat/>
    <w:rsid w:val="008D652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21"/>
    <w:pPr>
      <w:widowControl w:val="0"/>
      <w:jc w:val="both"/>
    </w:pPr>
  </w:style>
  <w:style w:type="paragraph" w:styleId="1">
    <w:name w:val="heading 1"/>
    <w:basedOn w:val="a"/>
    <w:next w:val="a"/>
    <w:link w:val="1Char"/>
    <w:uiPriority w:val="9"/>
    <w:qFormat/>
    <w:rsid w:val="008D65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521"/>
    <w:rPr>
      <w:sz w:val="18"/>
      <w:szCs w:val="18"/>
    </w:rPr>
  </w:style>
  <w:style w:type="paragraph" w:styleId="a4">
    <w:name w:val="footer"/>
    <w:basedOn w:val="a"/>
    <w:link w:val="Char0"/>
    <w:uiPriority w:val="99"/>
    <w:unhideWhenUsed/>
    <w:rsid w:val="008D6521"/>
    <w:pPr>
      <w:tabs>
        <w:tab w:val="center" w:pos="4153"/>
        <w:tab w:val="right" w:pos="8306"/>
      </w:tabs>
      <w:snapToGrid w:val="0"/>
      <w:jc w:val="left"/>
    </w:pPr>
    <w:rPr>
      <w:sz w:val="18"/>
      <w:szCs w:val="18"/>
    </w:rPr>
  </w:style>
  <w:style w:type="character" w:customStyle="1" w:styleId="Char0">
    <w:name w:val="页脚 Char"/>
    <w:basedOn w:val="a0"/>
    <w:link w:val="a4"/>
    <w:uiPriority w:val="99"/>
    <w:rsid w:val="008D6521"/>
    <w:rPr>
      <w:sz w:val="18"/>
      <w:szCs w:val="18"/>
    </w:rPr>
  </w:style>
  <w:style w:type="character" w:customStyle="1" w:styleId="1Char">
    <w:name w:val="标题 1 Char"/>
    <w:basedOn w:val="a0"/>
    <w:link w:val="1"/>
    <w:uiPriority w:val="9"/>
    <w:qFormat/>
    <w:rsid w:val="008D6521"/>
    <w:rPr>
      <w:b/>
      <w:bCs/>
      <w:kern w:val="44"/>
      <w:sz w:val="44"/>
      <w:szCs w:val="44"/>
    </w:rPr>
  </w:style>
  <w:style w:type="paragraph" w:customStyle="1" w:styleId="10">
    <w:name w:val="列出段落1"/>
    <w:basedOn w:val="a"/>
    <w:uiPriority w:val="34"/>
    <w:qFormat/>
    <w:rsid w:val="008D65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Words>
  <Characters>522</Characters>
  <Application>Microsoft Office Word</Application>
  <DocSecurity>0</DocSecurity>
  <Lines>4</Lines>
  <Paragraphs>1</Paragraphs>
  <ScaleCrop>false</ScaleCrop>
  <Company>Microsoft</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2017-07-18T09:02:00Z</dcterms:created>
  <dcterms:modified xsi:type="dcterms:W3CDTF">2017-07-18T09:15:00Z</dcterms:modified>
</cp:coreProperties>
</file>